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  <w:lang w:eastAsia="zh-CN"/>
        </w:rPr>
        <w:t>算机</w:t>
      </w:r>
      <w:r>
        <w:rPr>
          <w:rFonts w:hint="eastAsia"/>
          <w:b/>
          <w:sz w:val="36"/>
          <w:szCs w:val="36"/>
        </w:rPr>
        <w:t>科</w:t>
      </w:r>
      <w:r>
        <w:rPr>
          <w:rFonts w:hint="eastAsia"/>
          <w:b/>
          <w:sz w:val="36"/>
          <w:szCs w:val="36"/>
          <w:lang w:eastAsia="zh-CN"/>
        </w:rPr>
        <w:t>学</w:t>
      </w:r>
      <w:r>
        <w:rPr>
          <w:rFonts w:hint="eastAsia"/>
          <w:b/>
          <w:sz w:val="36"/>
          <w:szCs w:val="36"/>
        </w:rPr>
        <w:t>学院学风建设方案</w:t>
      </w:r>
    </w:p>
    <w:p>
      <w:pPr>
        <w:jc w:val="center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2016年4月修订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</w:p>
    <w:p>
      <w:pPr>
        <w:pStyle w:val="7"/>
        <w:ind w:left="567" w:firstLine="0" w:firstLineChars="0"/>
        <w:jc w:val="left"/>
        <w:rPr>
          <w:rFonts w:hint="eastAsia" w:ascii="仿宋" w:hAnsi="仿宋" w:eastAsia="仿宋" w:cs="Times New Roman"/>
          <w:sz w:val="10"/>
          <w:szCs w:val="1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学风建设的目标是培养学生向学之心，促使学生养成良好的学习生活习惯，提升学生专业素养和知识技能。做到课堂出勤率不低于98%，力争考研报考率提高到15%，图书馆上座率排名提高2位以上。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（一）思想根源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在思想上，提高对学习的认识，明确学习目的。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1.开展“学风建设宣传”、“话学风、促成长”主题班会等活动，宣传学风建设中的先进事迹，先进个人和集体，树立榜样，组织开展优秀学生和校友的学习交流会。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2.利用专业实践和见习的机会，让学生了解社会，了解市场需求，了解就业，从而激发其学习的内在动力。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3.发挥综合测评、奖助学金、评优评奖对学生学习的激励和引导作用。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（二）过程管理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1.建立学工与教学的配合机制。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（1）成立由院领导与老师组成的“学风督查巡查领导小组”和以学生工作师生组成的“学生学风督查小组”，建立监督反馈机制，定期或不定期地对学风建设情况进行监督检查。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（2）发挥任课教师在课堂上的监督作用，督促学生做好两个杜绝的学风要求。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2.积极发挥学生各大组织、学生干部、学生党员的带头作用。在学风建设中以身作则，以突出的综合素质和优良的学习成绩影响和感染周围同学。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3.结合综合素质拓展方案的实施，以书单或开展读书交流会的形式，引导学生到图书馆拓展阅读，同时提高我院学生图书馆到馆率。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4.针对高年级学生，做好考研的宣传动员工作，并邀请我院专业课教师，针对考研科目进行辅导。邀请已经在读研的优秀学生开展交流会，增强师弟师妹们考研信心。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5.积极开展、参与与专业知识有关的学科竞赛和学习竞赛，积极支持学生开展科技创新和实践，努力在参与人次与获奖等级上有所提高。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6.组织开展课外活动。结合“三走”、晨读晨练、典礼晚会等系列活动，拓展学生综合素质与能力，保持良好的精神风貌。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（三）考核反馈（结果管理）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1.修订学生评价机制，完善学院“优良学风班”评比考核制度，对先进的个人与集体给予表彰。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2.严格学业及毕业考核。做好每期课程考试考核、补考、重修的严格要求。做好毕业生毕业设计与答辩的严格把关，对不符合要求的同学，给予不予毕业或授位的决定。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3.做好学分预警机制。对欠学分达到预警标准的学生，给予警示提醒，若未能在一定的期限完成相应学分，给予降级或退学处理。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4.学院学生事务委员会每期期末做好“学风建设调查问卷”，倾听学生的心声，反馈存在的问题，深入了解和反映学生的合理意见和建议。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计算机科学学院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2016年4月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F4CE0"/>
    <w:multiLevelType w:val="multilevel"/>
    <w:tmpl w:val="538F4CE0"/>
    <w:lvl w:ilvl="0" w:tentative="0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69"/>
    <w:rsid w:val="00612E69"/>
    <w:rsid w:val="006C70D2"/>
    <w:rsid w:val="006E24DB"/>
    <w:rsid w:val="00770F6A"/>
    <w:rsid w:val="00845D7F"/>
    <w:rsid w:val="00A14EFE"/>
    <w:rsid w:val="00C55F28"/>
    <w:rsid w:val="00DC4F74"/>
    <w:rsid w:val="021E59BA"/>
    <w:rsid w:val="02216D26"/>
    <w:rsid w:val="030575F9"/>
    <w:rsid w:val="06E61F9D"/>
    <w:rsid w:val="0A5A5773"/>
    <w:rsid w:val="0CA1667E"/>
    <w:rsid w:val="0CD56AC0"/>
    <w:rsid w:val="0F8E2E1D"/>
    <w:rsid w:val="11875430"/>
    <w:rsid w:val="13205291"/>
    <w:rsid w:val="135012AE"/>
    <w:rsid w:val="13B329A5"/>
    <w:rsid w:val="15AE33A5"/>
    <w:rsid w:val="1643537B"/>
    <w:rsid w:val="16F07977"/>
    <w:rsid w:val="183461CA"/>
    <w:rsid w:val="1B4C0341"/>
    <w:rsid w:val="1B62632A"/>
    <w:rsid w:val="1C6C0CC0"/>
    <w:rsid w:val="21D004B0"/>
    <w:rsid w:val="21D45BE8"/>
    <w:rsid w:val="22E16DE1"/>
    <w:rsid w:val="24A5293E"/>
    <w:rsid w:val="253B233B"/>
    <w:rsid w:val="262620E8"/>
    <w:rsid w:val="265E36FD"/>
    <w:rsid w:val="275D5A98"/>
    <w:rsid w:val="284C41EB"/>
    <w:rsid w:val="28721C18"/>
    <w:rsid w:val="28AB2EE5"/>
    <w:rsid w:val="2C153C51"/>
    <w:rsid w:val="2D30424B"/>
    <w:rsid w:val="30B877DD"/>
    <w:rsid w:val="35111593"/>
    <w:rsid w:val="3CF8152F"/>
    <w:rsid w:val="3EE72345"/>
    <w:rsid w:val="41182B66"/>
    <w:rsid w:val="42165C1A"/>
    <w:rsid w:val="439B31F3"/>
    <w:rsid w:val="4430096D"/>
    <w:rsid w:val="474F1947"/>
    <w:rsid w:val="493A73EA"/>
    <w:rsid w:val="4EA5619D"/>
    <w:rsid w:val="4EF9538C"/>
    <w:rsid w:val="538F5F3E"/>
    <w:rsid w:val="543926D4"/>
    <w:rsid w:val="569D6298"/>
    <w:rsid w:val="58076D25"/>
    <w:rsid w:val="59FD4489"/>
    <w:rsid w:val="5AF7393F"/>
    <w:rsid w:val="5C65557A"/>
    <w:rsid w:val="62321EF6"/>
    <w:rsid w:val="623A225C"/>
    <w:rsid w:val="62756183"/>
    <w:rsid w:val="64710003"/>
    <w:rsid w:val="6553122D"/>
    <w:rsid w:val="67922BCE"/>
    <w:rsid w:val="691956B9"/>
    <w:rsid w:val="696E5A19"/>
    <w:rsid w:val="69BE7AD9"/>
    <w:rsid w:val="69BF31BC"/>
    <w:rsid w:val="6B24650E"/>
    <w:rsid w:val="6C706A48"/>
    <w:rsid w:val="72B5324A"/>
    <w:rsid w:val="78226BD9"/>
    <w:rsid w:val="799B18FE"/>
    <w:rsid w:val="79AD6191"/>
    <w:rsid w:val="7C8D783D"/>
    <w:rsid w:val="7CCC386B"/>
    <w:rsid w:val="7EB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166</Words>
  <Characters>952</Characters>
  <Lines>7</Lines>
  <Paragraphs>2</Paragraphs>
  <ScaleCrop>false</ScaleCrop>
  <LinksUpToDate>false</LinksUpToDate>
  <CharactersWithSpaces>1116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2016-04-05T03:44:00Z</dcterms:created>
  <dc:creator>曹代第</dc:creator>
  <cp:lastModifiedBy>寒雪红叶</cp:lastModifiedBy>
  <dcterms:modified xsi:type="dcterms:W3CDTF">2018-04-11T09:17:49Z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