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51" w:rsidRPr="00DF03CD" w:rsidRDefault="008931A6">
      <w:pPr>
        <w:jc w:val="center"/>
        <w:rPr>
          <w:b/>
          <w:color w:val="000000"/>
          <w:sz w:val="32"/>
          <w:szCs w:val="32"/>
        </w:rPr>
      </w:pPr>
      <w:r w:rsidRPr="00DF03CD">
        <w:rPr>
          <w:rFonts w:hint="eastAsia"/>
          <w:b/>
          <w:color w:val="000000"/>
          <w:sz w:val="32"/>
          <w:szCs w:val="32"/>
        </w:rPr>
        <w:t>计科学院学生党员承诺书</w:t>
      </w:r>
    </w:p>
    <w:p w:rsidR="00CD2051" w:rsidRDefault="00CD2051">
      <w:pPr>
        <w:jc w:val="center"/>
        <w:rPr>
          <w:color w:val="000000"/>
          <w:sz w:val="28"/>
          <w:szCs w:val="36"/>
        </w:rPr>
      </w:pPr>
    </w:p>
    <w:p w:rsidR="00CD2051" w:rsidRDefault="008931A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　</w:t>
      </w:r>
      <w:r>
        <w:rPr>
          <w:rFonts w:ascii="宋体" w:hAnsi="宋体" w:hint="eastAsia"/>
          <w:color w:val="000000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CD2051" w:rsidRDefault="008931A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一、加强政治理论修养，认真学习党的指导思想，认真学习党章，了解中国的当代国情，了解党和国家最新政策，争做优秀党员。</w:t>
      </w:r>
    </w:p>
    <w:p w:rsidR="00CD2051" w:rsidRDefault="008931A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二、所谓正人必先正己，在短暂的大学时间从自身做起，从现在做起，从一言一行做起，不断加强涵养和锻炼，践行“做事，先做人”。</w:t>
      </w:r>
    </w:p>
    <w:p w:rsidR="00CD2051" w:rsidRDefault="008931A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三、认真学习专业知识，做到上课认真听讲，认真记笔记，有不懂的学习问题及时向教师请教。课后认真作业，竭力协助在学习和其他方面上有困难的同学，做到互相进步。</w:t>
      </w:r>
    </w:p>
    <w:p w:rsidR="00CD2051" w:rsidRDefault="008931A6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四、工作上勇挑重担，乐于奉献。主动积极开展工作，对待工作认真负责，尽自己的全力完成任务</w:t>
      </w:r>
      <w:r>
        <w:rPr>
          <w:rFonts w:ascii="宋体" w:hAnsi="宋体"/>
          <w:color w:val="000000"/>
          <w:sz w:val="24"/>
          <w:szCs w:val="24"/>
        </w:rPr>
        <w:t>;</w:t>
      </w:r>
      <w:r>
        <w:rPr>
          <w:rFonts w:ascii="宋体" w:hAnsi="宋体" w:hint="eastAsia"/>
          <w:color w:val="000000"/>
          <w:sz w:val="24"/>
          <w:szCs w:val="24"/>
        </w:rPr>
        <w:t>注意总结经验、摸索出更好的工作方法，进而提高工作效率</w:t>
      </w:r>
      <w:r>
        <w:rPr>
          <w:rFonts w:ascii="宋体" w:hAnsi="宋体"/>
          <w:color w:val="000000"/>
          <w:sz w:val="24"/>
          <w:szCs w:val="24"/>
        </w:rPr>
        <w:t>;</w:t>
      </w:r>
      <w:r>
        <w:rPr>
          <w:rFonts w:ascii="宋体" w:hAnsi="宋体" w:hint="eastAsia"/>
          <w:color w:val="000000"/>
          <w:sz w:val="24"/>
          <w:szCs w:val="24"/>
        </w:rPr>
        <w:t>虚心学习别人的先进工作经验，把自己的经验慷慨地传授给他人。</w:t>
      </w:r>
    </w:p>
    <w:p w:rsidR="00CD2051" w:rsidRDefault="008931A6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五、积极参加党组织生活，主动和党员、积极分子交换对时势、政策的看法，主动和同学们沟通，做大家的知心朋友。</w:t>
      </w:r>
    </w:p>
    <w:p w:rsidR="00CD2051" w:rsidRDefault="008931A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六、从寝室清扫卫生、按时起床等小事做起，在寝室、教室等公共场所发挥模范带头作用。履行一名共产党员的义务与职责，吃苦在前，享受在后，遵纪守法，多做奉献。</w:t>
      </w:r>
    </w:p>
    <w:p w:rsidR="00CD2051" w:rsidRDefault="008931A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　　七、毕业后保持党员形象，为母校争光。作为一名党员，一位乐师人。我会时刻谨记“弘毅自强，笃学践行”的校训，谨记党和学校的谆谆教导。不管走到哪里，我都不会忘记党和母校对我的教育和培养，这些都将指导我的一生。</w:t>
      </w:r>
    </w:p>
    <w:p w:rsidR="00CD2051" w:rsidRDefault="008931A6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="宋体" w:hAnsi="宋体"/>
          <w:color w:val="000000"/>
          <w:sz w:val="24"/>
          <w:szCs w:val="24"/>
        </w:rPr>
        <w:t>!</w:t>
      </w:r>
    </w:p>
    <w:p w:rsidR="00CD2051" w:rsidRDefault="00CD2051">
      <w:pPr>
        <w:spacing w:line="360" w:lineRule="auto"/>
        <w:ind w:firstLine="420"/>
        <w:rPr>
          <w:rFonts w:ascii="宋体" w:hAnsi="宋体"/>
          <w:color w:val="000000"/>
          <w:sz w:val="24"/>
          <w:szCs w:val="24"/>
        </w:rPr>
      </w:pPr>
    </w:p>
    <w:p w:rsidR="00CD2051" w:rsidRPr="00DF03CD" w:rsidRDefault="008931A6" w:rsidP="00DF03CD">
      <w:pPr>
        <w:spacing w:line="360" w:lineRule="auto"/>
        <w:ind w:firstLine="42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                  </w:t>
      </w:r>
      <w:r w:rsidRPr="00DF03C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Pr="00DF03CD">
        <w:rPr>
          <w:rFonts w:asciiTheme="minorEastAsia" w:eastAsiaTheme="minorEastAsia" w:hAnsiTheme="minorEastAsia" w:hint="eastAsia"/>
          <w:color w:val="000000"/>
          <w:sz w:val="24"/>
          <w:szCs w:val="24"/>
        </w:rPr>
        <w:t>承诺人：</w:t>
      </w:r>
      <w:r w:rsidRPr="00DF03CD">
        <w:rPr>
          <w:rFonts w:asciiTheme="minorEastAsia" w:eastAsiaTheme="minorEastAsia" w:hAnsiTheme="minorEastAsia"/>
          <w:color w:val="000000"/>
          <w:sz w:val="24"/>
          <w:szCs w:val="24"/>
        </w:rPr>
        <w:t>赵彦缤</w:t>
      </w:r>
    </w:p>
    <w:p w:rsidR="00CD2051" w:rsidRPr="00DF03CD" w:rsidRDefault="008931A6" w:rsidP="00DF03CD">
      <w:pPr>
        <w:spacing w:line="360" w:lineRule="auto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F03C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        2018</w:t>
      </w:r>
      <w:r w:rsidRPr="00DF03CD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bookmarkStart w:id="0" w:name="_GoBack"/>
      <w:bookmarkEnd w:id="0"/>
      <w:r w:rsidRPr="00DF03CD">
        <w:rPr>
          <w:rFonts w:asciiTheme="minorEastAsia" w:eastAsiaTheme="minorEastAsia" w:hAnsiTheme="minorEastAsia"/>
          <w:color w:val="000000"/>
          <w:sz w:val="24"/>
          <w:szCs w:val="24"/>
        </w:rPr>
        <w:t>3</w:t>
      </w:r>
      <w:r w:rsidRPr="00DF03CD">
        <w:rPr>
          <w:rFonts w:asciiTheme="minorEastAsia" w:eastAsiaTheme="minorEastAsia" w:hAnsiTheme="minorEastAsia" w:hint="eastAsia"/>
          <w:color w:val="000000"/>
          <w:sz w:val="24"/>
          <w:szCs w:val="24"/>
        </w:rPr>
        <w:t>月23日</w:t>
      </w:r>
    </w:p>
    <w:sectPr w:rsidR="00CD2051" w:rsidRPr="00DF0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51"/>
    <w:rsid w:val="008931A6"/>
    <w:rsid w:val="00CD2051"/>
    <w:rsid w:val="00DF03CD"/>
    <w:rsid w:val="216A5273"/>
    <w:rsid w:val="269D2A97"/>
    <w:rsid w:val="5986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kk</cp:lastModifiedBy>
  <cp:revision>7</cp:revision>
  <dcterms:created xsi:type="dcterms:W3CDTF">2017-09-27T07:31:00Z</dcterms:created>
  <dcterms:modified xsi:type="dcterms:W3CDTF">2018-03-28T07:18:00Z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