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计算机科学学院班级导师</w:t>
      </w:r>
      <w:r>
        <w:rPr>
          <w:rFonts w:ascii="宋体" w:hAnsi="宋体"/>
          <w:b/>
          <w:bCs/>
          <w:sz w:val="36"/>
          <w:szCs w:val="36"/>
        </w:rPr>
        <w:t>深入公寓值班</w:t>
      </w:r>
      <w:r>
        <w:rPr>
          <w:rFonts w:hint="eastAsia" w:ascii="宋体" w:hAnsi="宋体"/>
          <w:b/>
          <w:bCs/>
          <w:sz w:val="36"/>
          <w:szCs w:val="36"/>
        </w:rPr>
        <w:t>制度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bookmarkStart w:id="0" w:name="_GoBack"/>
      <w:bookmarkEnd w:id="0"/>
    </w:p>
    <w:p>
      <w:pPr>
        <w:widowControl/>
        <w:snapToGrid w:val="0"/>
        <w:spacing w:line="360" w:lineRule="auto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为进一步加强我院学生教育管理以及学生公寓安全管理，强化信息沟通和报告，及时、妥善地处理安全隐患和事故，结合我院公寓管理实际，特制定本制度。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一、班级导师深入学生公寓值班对维护学生安全、校园稳定具有重要的作用。值班工作责任重大，每位班级导师要发扬奉献精神，认真履行值班工作职责。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二、值班时间为每天21:30—23:00，由值班的班级导师带领学生党员、学生干部，分片区、楼幢对我院学生公寓进行巡查。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三、班级导师在值班期间，应主动负责协调、处理我院学生在校园内的突发事件，并在第一时间向有关部门和领导报告。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四、值班时，应深入学生寝室，对学生遵守《乐山师范学院学生宿舍管理规定》的情况进行抽查并记录，积极维护学生公寓的正常秩序。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五、要充分利用值班时间，了解学生思想动态，发现并及时处理学生中存在的思想、心理等方面的问题及容易引发安全事故的苗头，以增强学生教育管理的针对性。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六、认真做好值班记录，尤其要做好存在的问题及其问题处理情况的记载，并于值班次日交学生工作办公室（周末值班记录于下周一交）。如有特殊情况不能参加正常值班，应自行做好调班安排，并及时向院学生科长报告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七、院学生工作办公室负责对班级导师深入学生公寓值班进行统一安排、督查，值班情况作为班级导师工作年度考核的依据。</w:t>
      </w:r>
    </w:p>
    <w:p>
      <w:pPr>
        <w:pStyle w:val="2"/>
        <w:spacing w:before="0" w:beforeAutospacing="0" w:after="0" w:afterAutospacing="0" w:line="500" w:lineRule="exact"/>
        <w:ind w:right="240"/>
        <w:jc w:val="right"/>
        <w:rPr>
          <w:rFonts w:hint="eastAsia" w:cs="宋体"/>
          <w:bCs/>
          <w:lang w:val="en-US" w:eastAsia="zh-CN"/>
        </w:rPr>
      </w:pPr>
      <w:r>
        <w:rPr>
          <w:rFonts w:hint="eastAsia" w:cs="宋体"/>
          <w:bCs/>
          <w:lang w:val="en-US" w:eastAsia="zh-CN"/>
        </w:rPr>
        <w:t xml:space="preserve"> </w:t>
      </w:r>
    </w:p>
    <w:p>
      <w:pPr>
        <w:pStyle w:val="2"/>
        <w:spacing w:before="0" w:beforeAutospacing="0" w:after="0" w:afterAutospacing="0" w:line="500" w:lineRule="exact"/>
        <w:ind w:right="240"/>
        <w:jc w:val="right"/>
        <w:rPr>
          <w:rFonts w:hint="eastAsia" w:cs="宋体"/>
          <w:bCs/>
          <w:lang w:val="en-US" w:eastAsia="zh-CN"/>
        </w:rPr>
      </w:pPr>
    </w:p>
    <w:p>
      <w:pPr>
        <w:pStyle w:val="2"/>
        <w:spacing w:before="0" w:beforeAutospacing="0" w:after="0" w:afterAutospacing="0" w:line="500" w:lineRule="exact"/>
        <w:ind w:right="240"/>
        <w:jc w:val="right"/>
        <w:rPr>
          <w:rFonts w:cs="宋体"/>
          <w:bCs/>
        </w:rPr>
      </w:pPr>
      <w:r>
        <w:rPr>
          <w:rFonts w:cs="宋体"/>
          <w:bCs/>
        </w:rPr>
        <w:t>计算机科学学院</w:t>
      </w:r>
    </w:p>
    <w:p>
      <w:pPr>
        <w:pStyle w:val="2"/>
        <w:spacing w:before="0" w:beforeAutospacing="0" w:after="0" w:afterAutospacing="0" w:line="500" w:lineRule="exact"/>
        <w:jc w:val="center"/>
        <w:rPr>
          <w:rFonts w:hint="eastAsia" w:ascii="宋体" w:hAnsi="宋体"/>
        </w:rPr>
      </w:pPr>
      <w:r>
        <w:rPr>
          <w:rFonts w:cs="宋体"/>
          <w:bCs/>
        </w:rPr>
        <w:t xml:space="preserve">                                                       2013年9月</w:t>
      </w:r>
      <w:r>
        <w:rPr>
          <w:rFonts w:hint="eastAsia"/>
          <w:b/>
          <w:bCs/>
          <w:sz w:val="36"/>
          <w:szCs w:val="36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widowControl/>
        <w:spacing w:line="640" w:lineRule="exact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                                     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AC4"/>
    <w:rsid w:val="00052AC4"/>
    <w:rsid w:val="001E7872"/>
    <w:rsid w:val="00297723"/>
    <w:rsid w:val="009E5D5B"/>
    <w:rsid w:val="00E935CD"/>
    <w:rsid w:val="0E8C516F"/>
    <w:rsid w:val="4CF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纯文本 Char"/>
    <w:basedOn w:val="3"/>
    <w:link w:val="2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522</Characters>
  <Lines>4</Lines>
  <Paragraphs>1</Paragraphs>
  <ScaleCrop>false</ScaleCrop>
  <LinksUpToDate>false</LinksUpToDate>
  <CharactersWithSpaces>612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2018-04-09T08:54:00Z</dcterms:created>
  <dc:creator>lenovo</dc:creator>
  <cp:lastModifiedBy>寒雪红叶</cp:lastModifiedBy>
  <dcterms:modified xsi:type="dcterms:W3CDTF">2018-04-11T08:57:53Z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